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МУНИЦИПАЛЬНОЕ АВТОНОМНОЕ ОБРАЗОВАТЕЛЬНОЕ УЧРЕЖДЕНИЕ ДОПОЛНИТЕЛЬНОГО ОБРАЗОВАНИЯ МУНИЦИПАЛЬНОГО ОБРАЗОВАНИЯ ГОРОД ИРБИТ "ДЕТСКО-ЮНОШЕСКАЯ СПОРТИВНАЯ ШКОЛА"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Свердловская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обл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, Ирбит г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ИНН: 6611004874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Полнота и актуальность информации об организац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ии и ее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деятельности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Средний балл: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b/>
          <w:bCs/>
          <w:color w:val="333333"/>
          <w:sz w:val="20"/>
          <w:szCs w:val="20"/>
        </w:rPr>
        <w:t>9.78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Ваш официальный сайт заслуживает наивысшей похвалы! Вся необходимая информация на нем представлена в полном объеме, актуальная, в структурированном виде – посетители могут быстро и легко найти все, что их интересует. Продолжайте в том же духе! Помимо выполнения требований нормативно-правовых актов, обновляйте информацию об организац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ии и ее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деятельности по мере изменения, регулярно размещайте новости и интересные статьи, отчеты и фотографии о прошедших мероприятиях и многое другое, что будет интересно и полезно для посетителей сайта.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Наличие на официальном сайте организации в сети Интернет сведений о педагогических работниках организации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Средний балл: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b/>
          <w:bCs/>
          <w:color w:val="333333"/>
          <w:sz w:val="20"/>
          <w:szCs w:val="20"/>
        </w:rPr>
        <w:t>8.77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целом наличие сведений о педагогических работниках на официальном сайте Вашей организации было оценено хорошо, но отмечены незначительные недостатки. Пожалуйста, проверьте актуальность данной информации и приведите ее в соответствие с требованиями нормативно-правовых актов. Если возникнут вопросы о том, чего не хватает, можете обратиться за индивидуальной консультацией по данному вопросу по телефону 8 (343) 287-37-57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Средний балл: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b/>
          <w:bCs/>
          <w:color w:val="333333"/>
          <w:sz w:val="20"/>
          <w:szCs w:val="20"/>
        </w:rPr>
        <w:t>9.65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Получателей услуг полностью устраивает доступность взаимодействия с Вашей организацией по телефону, электронной почте, с помощью электронных сервисов. Продолжайте в том же духе! Следите за тенденциями технологических возможностей на официальных сайтах, внедряйте к себе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самые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интересные и удобные. Например, можно проводить дополнительное анкетирование по различным темам на предмет удовлетворенности получателей услуг, задавая интересующие Вас вопросы; можно добавить форму обратной связи наподобие электронного консультанта – чтобы была возможность отправить Вам сообщение с любой страницы сайта, не тратя время на поиск такой возможности. За индивидуальной консультацией об оптимизации технологических возможностей взаимодействия с посетителями сайтов можете обращаться по телефону (343) 287-37-57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Средний балл: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b/>
          <w:bCs/>
          <w:color w:val="333333"/>
          <w:sz w:val="20"/>
          <w:szCs w:val="20"/>
        </w:rPr>
        <w:t>6.16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Доступность сведений о ходе рассмотрения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обращений граждан, поступивших в Вашу организацию от получателей услуг в целом обеспечена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но было отмечено наличие недостатков. Рекомендуем использовать все возможные каналы связи для информирования об обращениях граждан – не только по телефону и электронной почте, но и с помощью электронных сервисов, которые позволяют проверять информацию о своем обращении в режиме реального времени на официальном сайте организации.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5. Материально-техническое и информационное обеспечение организации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Средний балл: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b/>
          <w:bCs/>
          <w:color w:val="333333"/>
          <w:sz w:val="20"/>
          <w:szCs w:val="20"/>
        </w:rPr>
        <w:t>4.25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Материально-техническое и информационное обеспечение организации является удовлетворительным, но отмечаются значительные недостатки. Просим Вас принять меры по устранению недостатков и совершенствованию материально-технического и информационного обеспечения организации, чтобы участникам образовательного процесса было комфортно получать услуги в Вашей организации. При необходимости обратитесь к учредителям за целевой помощью.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6. Условия для охраны и укрепления здоровья, и организации питания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обучающихся</w:t>
      </w:r>
      <w:proofErr w:type="gramEnd"/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Средний балл: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b/>
          <w:bCs/>
          <w:color w:val="333333"/>
          <w:sz w:val="20"/>
          <w:szCs w:val="20"/>
        </w:rPr>
        <w:t>5.65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 результатам независимой оценки установлено, что условия питания обучающихся и для охраны и укрепления здоровья Вашей организации соответствуют минимальным требованиям и оцениваются получателями услуг как удовлетворительные. Данный показатель, входящий в общий критерий «Комфортность условий, в которых осуществляется образовательная деятельность», требует серьезного внимания со стороны руководителя организации. Выявленные недостатки необходимо устранить: улучшить условия для охраны и укрепления здоровья, обеспечить организацию питания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 соответствие с нормативно-правовыми требованиями. Благоприятные условия для формирования здоровья способствуют повышению эффективности образовательного процесса!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7. Условия для индивидуальной работы с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обучающимися</w:t>
      </w:r>
      <w:proofErr w:type="gramEnd"/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Средний балл: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b/>
          <w:bCs/>
          <w:color w:val="333333"/>
          <w:sz w:val="20"/>
          <w:szCs w:val="20"/>
        </w:rPr>
        <w:t>6.11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Условия для индивидуальной работы с обучающимся являются удовлетворительными, но с незначительными недостатками.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Рекомендуем принять меры по совершенствованию условий для индивидуальной работы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обучающимся. Проанализируйте свои возможности и разработайте план мероприятий по улучшению условий индивидуальной работы с учащимися, и обсудите со своим учредителем 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 Наличие дополнительных образовательных программ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Средний балл: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b/>
          <w:bCs/>
          <w:color w:val="333333"/>
          <w:sz w:val="20"/>
          <w:szCs w:val="20"/>
        </w:rPr>
        <w:t>5.07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Показатель, характеризующий дополнительные образовательные программы в Вашей организации находится на уровне ниже удовлетворительного. То есть участники образовательного процесса считают, что в Вашей организации мало дополнительных образовательных программ, либо есть значительные недостатки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имеющихся. Рекомендуем рассмотреть реализуемые сейчас программы дополнительного образования, оценить возможность по их улучшению, а также добавления новых программ. Разработайте план мероприятий и обсудите со своим учредителем.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 Наличие возможности развития творческих способностей и интересов обучающихся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Средний балл: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b/>
          <w:bCs/>
          <w:color w:val="333333"/>
          <w:sz w:val="20"/>
          <w:szCs w:val="20"/>
        </w:rPr>
        <w:t>5.1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целом получатели услуг Вашей организации считают, что возможности для развития творческих и спортивных способностей у обучающихся есть, но отмечают наличие недостатков. Пожалуйста, проанализируйте имеющиеся программы и мероприятия, обсудите с учредителями, что можно сделать для их улучшения.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10. Наличие возможности оказания психолого-педагогической, медицинской и социальной помощи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обучающимся</w:t>
      </w:r>
      <w:proofErr w:type="gramEnd"/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Средний балл: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b/>
          <w:bCs/>
          <w:color w:val="333333"/>
          <w:sz w:val="20"/>
          <w:szCs w:val="20"/>
        </w:rPr>
        <w:t>8.54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Вы получили хорошую оценку по показателю «Наличие возможности оказания психолого-педагогической, медицинской и социальной помощи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color w:val="333333"/>
          <w:sz w:val="20"/>
          <w:szCs w:val="20"/>
        </w:rPr>
        <w:t>». Респонденты отметили наличие лишь незначительных недостатков. Рекомендуем поработать в направлении совершенствования вышеуказанных видов помощи, так как это является важным показателем для получателей услуг.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11. Наличие условий организации обучения и воспитания обучающихся с ограниченными возможностями здоровья и инвалидов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Средний балл: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b/>
          <w:bCs/>
          <w:color w:val="333333"/>
          <w:sz w:val="20"/>
          <w:szCs w:val="20"/>
        </w:rPr>
        <w:t>4.97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целом условия для обучения 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воспитания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обучающихся с ограниченными возможностями здоровья и инвалидов соответствуют потребностям участников образовательного процесса в Вашей организации, за исключением незначительных недостатков. Рекомендуем поработать над вопросами удобства рабочих мест, графика занятий, сопутствующими услугами – всем, что позволит обеспечить необходимый комфорт для обучающихся с ограниченными возможностями здоровья и инвалидов.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12. Доброжелательность и вежливость работников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Средний балл: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b/>
          <w:bCs/>
          <w:color w:val="333333"/>
          <w:sz w:val="20"/>
          <w:szCs w:val="20"/>
        </w:rPr>
        <w:t>10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Работники Вашей организации доброжелательны и вежливы. Молодцы! Рекомендуем поддерживать благоприятный социально-психологический климат в коллективе, и все будет хорошо.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13. Компетентность работников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Средний балл: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b/>
          <w:bCs/>
          <w:color w:val="333333"/>
          <w:sz w:val="20"/>
          <w:szCs w:val="20"/>
        </w:rPr>
        <w:t>10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Компетентность Ваших работников достойна похвалы! Получателей услуг данный показатель полностью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устраивает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 они ставят оценку «отлично».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14. Удовлетворение материально-техническим обеспечением организации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Средний балл: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b/>
          <w:bCs/>
          <w:color w:val="333333"/>
          <w:sz w:val="20"/>
          <w:szCs w:val="20"/>
        </w:rPr>
        <w:t>9.34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Получатели услуг полностью удовлетворены материально-техническим обеспечением Вашей организации.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15. Удовлетворение качеством предоставляемых образовательных услуг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Средний балл: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b/>
          <w:bCs/>
          <w:color w:val="333333"/>
          <w:sz w:val="20"/>
          <w:szCs w:val="20"/>
        </w:rPr>
        <w:t>10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Вы молодцы! Получатели услуг полностью удовлетворены качеством образовательных услуг, предоставляемых в Вашей организации. Продолжайте поддерживать высокий уровень.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16. Готовность рекомендовать организацию родственникам и знакомым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Средний балл: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b/>
          <w:bCs/>
          <w:color w:val="333333"/>
          <w:sz w:val="20"/>
          <w:szCs w:val="20"/>
        </w:rPr>
        <w:t>10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Получатели услуг Вашей организации уверены в Вас, и охотно готовы рекомендовать своим родственникам и знакомым Вашу организацию. Это отличный показатель! Продолжайте поддерживать деятельность организации на высоком уровне.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17. Обратная связь от респондентов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Что бы Вы еще хотели сообщить о данной образовательной организации?: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Ответы пользователей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rmckkcut1"/>
          <w:rFonts w:ascii="Arial" w:hAnsi="Arial" w:cs="Arial"/>
          <w:color w:val="333333"/>
          <w:sz w:val="20"/>
          <w:szCs w:val="20"/>
        </w:rPr>
        <w:t>04.10.2017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color w:val="333333"/>
          <w:sz w:val="20"/>
          <w:szCs w:val="20"/>
        </w:rPr>
        <w:t>13:05:18</w:t>
      </w:r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чень хорошие тренера, рекомендую!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rmckkcut1"/>
          <w:rFonts w:ascii="Arial" w:hAnsi="Arial" w:cs="Arial"/>
          <w:color w:val="333333"/>
          <w:sz w:val="20"/>
          <w:szCs w:val="20"/>
        </w:rPr>
        <w:t>04.10.2017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color w:val="333333"/>
          <w:sz w:val="20"/>
          <w:szCs w:val="20"/>
        </w:rPr>
        <w:t>13:24:22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Удачи во всем!!!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rmckkcut1"/>
          <w:rFonts w:ascii="Arial" w:hAnsi="Arial" w:cs="Arial"/>
          <w:color w:val="333333"/>
          <w:sz w:val="20"/>
          <w:szCs w:val="20"/>
        </w:rPr>
        <w:t>04.10.2017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color w:val="333333"/>
          <w:sz w:val="20"/>
          <w:szCs w:val="20"/>
        </w:rPr>
        <w:t>13:37:34</w:t>
      </w:r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</w:t>
      </w:r>
      <w:proofErr w:type="gramEnd"/>
      <w:r>
        <w:rPr>
          <w:rFonts w:ascii="Arial" w:hAnsi="Arial" w:cs="Arial"/>
          <w:color w:val="333333"/>
          <w:sz w:val="20"/>
          <w:szCs w:val="20"/>
        </w:rPr>
        <w:t>сё хорошо!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rmckkcut1"/>
          <w:rFonts w:ascii="Arial" w:hAnsi="Arial" w:cs="Arial"/>
          <w:color w:val="333333"/>
          <w:sz w:val="20"/>
          <w:szCs w:val="20"/>
        </w:rPr>
        <w:t>04.10.2017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color w:val="333333"/>
          <w:sz w:val="20"/>
          <w:szCs w:val="20"/>
        </w:rPr>
        <w:t>15:16:22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здание требует капитального ремонта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rmckkcut1"/>
          <w:rFonts w:ascii="Arial" w:hAnsi="Arial" w:cs="Arial"/>
          <w:color w:val="333333"/>
          <w:sz w:val="20"/>
          <w:szCs w:val="20"/>
        </w:rPr>
        <w:t>04.10.2017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color w:val="333333"/>
          <w:sz w:val="20"/>
          <w:szCs w:val="20"/>
        </w:rPr>
        <w:t>21:22:19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Я занимаюсь Самбо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,Олимп" у Фефелова. Ю.А. всё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устраивает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хожу с 6 лет не было такого что бы не устраивало. Я бы с удовольствием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посещал дальше есть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всегда возможность побороться и выезжать на соревнования. От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Хрушкова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Александра 15 лет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rmckkcut1"/>
          <w:rFonts w:ascii="Arial" w:hAnsi="Arial" w:cs="Arial"/>
          <w:color w:val="333333"/>
          <w:sz w:val="20"/>
          <w:szCs w:val="20"/>
        </w:rPr>
        <w:t>06.10.2017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color w:val="333333"/>
          <w:sz w:val="20"/>
          <w:szCs w:val="20"/>
        </w:rPr>
        <w:t>11:01:13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все замечательно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rmckkcut1"/>
          <w:rFonts w:ascii="Arial" w:hAnsi="Arial" w:cs="Arial"/>
          <w:color w:val="333333"/>
          <w:sz w:val="20"/>
          <w:szCs w:val="20"/>
        </w:rPr>
        <w:t>06.10.2017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color w:val="333333"/>
          <w:sz w:val="20"/>
          <w:szCs w:val="20"/>
        </w:rPr>
        <w:t>11:38:24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меня все устраивает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rmckkcut1"/>
          <w:rFonts w:ascii="Arial" w:hAnsi="Arial" w:cs="Arial"/>
          <w:color w:val="333333"/>
          <w:sz w:val="20"/>
          <w:szCs w:val="20"/>
        </w:rPr>
        <w:t>06.10.2017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color w:val="333333"/>
          <w:sz w:val="20"/>
          <w:szCs w:val="20"/>
        </w:rPr>
        <w:t>19:14:01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Я бы хотела новую обстановку больше залов больше соревнований больше каких либо спортивных снарядов развитию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,с</w:t>
      </w:r>
      <w:proofErr w:type="gramEnd"/>
      <w:r>
        <w:rPr>
          <w:rFonts w:ascii="Arial" w:hAnsi="Arial" w:cs="Arial"/>
          <w:color w:val="333333"/>
          <w:sz w:val="20"/>
          <w:szCs w:val="20"/>
        </w:rPr>
        <w:t>какалку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rmckkcut1"/>
          <w:rFonts w:ascii="Arial" w:hAnsi="Arial" w:cs="Arial"/>
          <w:color w:val="333333"/>
          <w:sz w:val="20"/>
          <w:szCs w:val="20"/>
        </w:rPr>
        <w:t>06.10.2017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color w:val="333333"/>
          <w:sz w:val="20"/>
          <w:szCs w:val="20"/>
        </w:rPr>
        <w:t>20:05:10</w:t>
      </w:r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</w:t>
      </w:r>
      <w:proofErr w:type="gramEnd"/>
      <w:r>
        <w:rPr>
          <w:rFonts w:ascii="Arial" w:hAnsi="Arial" w:cs="Arial"/>
          <w:color w:val="333333"/>
          <w:sz w:val="20"/>
          <w:szCs w:val="20"/>
        </w:rPr>
        <w:t>се отлично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rmckkcut1"/>
          <w:rFonts w:ascii="Arial" w:hAnsi="Arial" w:cs="Arial"/>
          <w:color w:val="333333"/>
          <w:sz w:val="20"/>
          <w:szCs w:val="20"/>
        </w:rPr>
        <w:t>06.10.2017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color w:val="333333"/>
          <w:sz w:val="20"/>
          <w:szCs w:val="20"/>
        </w:rPr>
        <w:t>21:33:15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Главное внимание детям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rmckkcut1"/>
          <w:rFonts w:ascii="Arial" w:hAnsi="Arial" w:cs="Arial"/>
          <w:color w:val="333333"/>
          <w:sz w:val="20"/>
          <w:szCs w:val="20"/>
        </w:rPr>
        <w:t>07.10.2017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color w:val="333333"/>
          <w:sz w:val="20"/>
          <w:szCs w:val="20"/>
        </w:rPr>
        <w:t>14:24:24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ВСЁ ХОРОШО!!!!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rmckkcut1"/>
          <w:rFonts w:ascii="Arial" w:hAnsi="Arial" w:cs="Arial"/>
          <w:color w:val="333333"/>
          <w:sz w:val="20"/>
          <w:szCs w:val="20"/>
        </w:rPr>
        <w:t>21.10.2017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mckkcut1"/>
          <w:rFonts w:ascii="Arial" w:hAnsi="Arial" w:cs="Arial"/>
          <w:color w:val="333333"/>
          <w:sz w:val="20"/>
          <w:szCs w:val="20"/>
        </w:rPr>
        <w:t>21:50:35</w:t>
      </w:r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чень хорошо</w:t>
      </w:r>
    </w:p>
    <w:p w:rsidR="00B570BA" w:rsidRDefault="00B570BA" w:rsidP="00B570BA">
      <w:pPr>
        <w:pStyle w:val="rmckkcut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B0342" w:rsidRDefault="002B0342"/>
    <w:sectPr w:rsidR="002B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0BA"/>
    <w:rsid w:val="002B0342"/>
    <w:rsid w:val="00B5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kkcut">
    <w:name w:val="rmckkcut"/>
    <w:basedOn w:val="a"/>
    <w:rsid w:val="00B5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70BA"/>
  </w:style>
  <w:style w:type="character" w:customStyle="1" w:styleId="rmckkcut1">
    <w:name w:val="rmckkcut1"/>
    <w:basedOn w:val="a0"/>
    <w:rsid w:val="00B57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1343</Words>
  <Characters>7657</Characters>
  <Application>Microsoft Office Word</Application>
  <DocSecurity>0</DocSecurity>
  <Lines>63</Lines>
  <Paragraphs>17</Paragraphs>
  <ScaleCrop>false</ScaleCrop>
  <Company>Grizli777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2017-12-04T08:31:00Z</dcterms:created>
  <dcterms:modified xsi:type="dcterms:W3CDTF">2017-12-04T08:37:00Z</dcterms:modified>
</cp:coreProperties>
</file>