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3D" w:rsidRDefault="00CB613D" w:rsidP="00CB61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CB613D" w:rsidRPr="00CB613D" w:rsidRDefault="00CB613D" w:rsidP="00CB613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  ДОПОЛНИТЕЛЬНОЙ ОБЩЕОБРАЗОВАТЕЛЬНОЙ ПРОГРАММЕ В ОБЛАСТИ ФИЗИЧЕСКОЙ КУЛЬТУРЫ И СПОРТА   «ЛЕГКАЯ АТЛЕТИКА»  ДОПОЛНИТЕЛЬНАЯ ПРЕДПРОФЕССИОНАЛЬНАЛЬНАЯ ПРОГРАММА  (СРОК РЕАЛИЗАЦИИ ПРОГРАММЫ - 10 ЛЕТ))</w:t>
      </w:r>
      <w:proofErr w:type="gramEnd"/>
    </w:p>
    <w:p w:rsidR="007C13FC" w:rsidRDefault="007C13FC" w:rsidP="007C1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CF">
        <w:rPr>
          <w:rFonts w:ascii="Times New Roman" w:hAnsi="Times New Roman" w:cs="Times New Roman"/>
          <w:sz w:val="28"/>
          <w:szCs w:val="28"/>
        </w:rPr>
        <w:t>Авторы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13FC" w:rsidRPr="003D58CF" w:rsidRDefault="007C13FC" w:rsidP="007C1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Ольга Юрьевн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МАОУ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1955D2" w:rsidRDefault="001955D2" w:rsidP="00195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Забелина Нина Ивановна – заместитель директора по УВР  ГБПОУ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колледж»</w:t>
      </w:r>
    </w:p>
    <w:p w:rsidR="001955D2" w:rsidRDefault="001955D2" w:rsidP="00195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Ксения Владимировна – заместитель директора по МР ГБПОУ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колледж»</w:t>
      </w:r>
    </w:p>
    <w:p w:rsidR="0016267E" w:rsidRDefault="0016267E" w:rsidP="00162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A14">
        <w:rPr>
          <w:rFonts w:ascii="Times New Roman" w:hAnsi="Times New Roman" w:cs="Times New Roman"/>
          <w:sz w:val="28"/>
          <w:szCs w:val="28"/>
        </w:rPr>
        <w:t>Настоящая программа выполнена в соответствии с</w:t>
      </w:r>
      <w:proofErr w:type="gramStart"/>
      <w:r w:rsidRPr="00E30A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6267E" w:rsidRDefault="0016267E" w:rsidP="00162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7E">
        <w:rPr>
          <w:rFonts w:ascii="Times New Roman" w:hAnsi="Times New Roman" w:cs="Times New Roman"/>
          <w:sz w:val="28"/>
          <w:szCs w:val="28"/>
        </w:rPr>
        <w:t>- Приказ Министерства спорта РФ от 12.09.2013 №730 « 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ФК и</w:t>
      </w:r>
      <w:proofErr w:type="gramStart"/>
      <w:r w:rsidRPr="0016267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6267E">
        <w:rPr>
          <w:rFonts w:ascii="Times New Roman" w:hAnsi="Times New Roman" w:cs="Times New Roman"/>
          <w:sz w:val="28"/>
          <w:szCs w:val="28"/>
        </w:rPr>
        <w:t xml:space="preserve"> и к срокам обучения по этим программам»;  </w:t>
      </w:r>
    </w:p>
    <w:p w:rsidR="0016267E" w:rsidRDefault="0016267E" w:rsidP="00162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7E">
        <w:rPr>
          <w:rFonts w:ascii="Times New Roman" w:hAnsi="Times New Roman" w:cs="Times New Roman"/>
          <w:sz w:val="28"/>
          <w:szCs w:val="28"/>
        </w:rPr>
        <w:t xml:space="preserve">- Приказ Министерства спорта РФ от 27.12.2013г.№1125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</w:r>
    </w:p>
    <w:p w:rsidR="0016267E" w:rsidRDefault="0016267E" w:rsidP="00162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7E">
        <w:rPr>
          <w:rFonts w:ascii="Times New Roman" w:hAnsi="Times New Roman" w:cs="Times New Roman"/>
          <w:sz w:val="28"/>
          <w:szCs w:val="28"/>
        </w:rPr>
        <w:t>- Постановление Правительства РО от 29.12.2014г. №903 « Об утверждении Порядка приёма лиц в физкул</w:t>
      </w:r>
      <w:r>
        <w:rPr>
          <w:rFonts w:ascii="Times New Roman" w:hAnsi="Times New Roman" w:cs="Times New Roman"/>
          <w:sz w:val="28"/>
          <w:szCs w:val="28"/>
        </w:rPr>
        <w:t>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спортивные организации.</w:t>
      </w:r>
    </w:p>
    <w:p w:rsidR="00D33050" w:rsidRDefault="00D33050" w:rsidP="00D33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предназначена для работы с обучающимися 8-18 лет.</w:t>
      </w:r>
    </w:p>
    <w:p w:rsidR="00854203" w:rsidRDefault="00854203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3E52" w:rsidRPr="00BF3E52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программа в области физической культуры и спорта,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</w:t>
      </w:r>
      <w:r w:rsidRPr="00BF3E52">
        <w:rPr>
          <w:rFonts w:ascii="Times New Roman" w:hAnsi="Times New Roman" w:cs="Times New Roman"/>
          <w:sz w:val="28"/>
          <w:szCs w:val="28"/>
        </w:rPr>
        <w:lastRenderedPageBreak/>
        <w:t>культуры и спорта (в том числе избранного вида спорта) и подготовку к освоению этапов спортивной подготовки.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 Основные задачи программы: 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и безопасного образа жизни, укрепление здоровья </w:t>
      </w:r>
      <w:proofErr w:type="gramStart"/>
      <w:r w:rsidRPr="00BF3E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3E52">
        <w:rPr>
          <w:rFonts w:ascii="Times New Roman" w:hAnsi="Times New Roman" w:cs="Times New Roman"/>
          <w:sz w:val="28"/>
          <w:szCs w:val="28"/>
        </w:rPr>
        <w:t>;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 формирование навыков адаптации к жизни в обществе, профессиональной ориентации; выявление и поддержка детей, проявивших выдающиеся способности в спорте. 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В программе раскрывается в общем аспекте содержание учебно-тренировочной и воспитательной работы, приводятся типовые планы по разделам подготовки (технической и физической, соревновательной и пр.), учебный материал по видам подготовки, система контрольных нормативов по предметным областям и способы ее оценки, календарный план на каждый год подготовки. 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>Годовой календарный учебный график рассчитан на 46 недель, в котором предусматриваются: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 - расписание тренировочных занятий на год; </w:t>
      </w:r>
    </w:p>
    <w:p w:rsidR="00805E1A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- тренировочные занятия, где спортсмены получают знания, умения и навыки </w:t>
      </w:r>
      <w:proofErr w:type="gramStart"/>
      <w:r w:rsidRPr="00BF3E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F3E52">
        <w:rPr>
          <w:rFonts w:ascii="Times New Roman" w:hAnsi="Times New Roman" w:cs="Times New Roman"/>
          <w:sz w:val="28"/>
          <w:szCs w:val="28"/>
        </w:rPr>
        <w:t>избранном</w:t>
      </w:r>
      <w:proofErr w:type="gramEnd"/>
      <w:r w:rsidRPr="00BF3E52">
        <w:rPr>
          <w:rFonts w:ascii="Times New Roman" w:hAnsi="Times New Roman" w:cs="Times New Roman"/>
          <w:sz w:val="28"/>
          <w:szCs w:val="28"/>
        </w:rPr>
        <w:t xml:space="preserve"> виде спорта; 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>- участие в соревнованиях;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 - самостоятельная работа, под контролем тренера-преподавателя;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 - промежуточная и итоговая аттестация. 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Учебная программа предусматривает следующие соотношение объемов </w:t>
      </w:r>
      <w:proofErr w:type="gramStart"/>
      <w:r w:rsidRPr="00BF3E5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F3E52">
        <w:rPr>
          <w:rFonts w:ascii="Times New Roman" w:hAnsi="Times New Roman" w:cs="Times New Roman"/>
          <w:sz w:val="28"/>
          <w:szCs w:val="28"/>
        </w:rPr>
        <w:t xml:space="preserve"> предметным областям: 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>Теория и методика физической культуры и спорта в объеме от 5% до 10% от общего объема учебного плана;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lastRenderedPageBreak/>
        <w:t xml:space="preserve"> Специальная физическая подготовка от 30 % до 35 % учебного плана; Избранный вид спорта в объеме не менее 45 % от учебного плана;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 Другие виды спорта и подвижные игры в объеме от 5% до 15% от учебного плана;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E52">
        <w:rPr>
          <w:rFonts w:ascii="Times New Roman" w:hAnsi="Times New Roman" w:cs="Times New Roman"/>
          <w:sz w:val="28"/>
          <w:szCs w:val="28"/>
        </w:rPr>
        <w:t>Самостоятельная работа обучающихся в пределах до 10 % учебного плана.</w:t>
      </w:r>
      <w:proofErr w:type="gramEnd"/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 Прогнозируемый результат: 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proofErr w:type="gramStart"/>
      <w:r w:rsidRPr="00BF3E5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F3E52">
        <w:rPr>
          <w:rFonts w:ascii="Times New Roman" w:hAnsi="Times New Roman" w:cs="Times New Roman"/>
          <w:sz w:val="28"/>
          <w:szCs w:val="28"/>
        </w:rPr>
        <w:t xml:space="preserve"> достигаются следующие результаты: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 - укрепление здоровья и повышение уровня физической работоспособности; 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- овладение необходимыми знаниями в области теории и методики физической культуры и спорта; </w:t>
      </w:r>
    </w:p>
    <w:p w:rsidR="00BF3E52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- разносторонняя подготовка, развитие физических качеств в области легкой атлетики; </w:t>
      </w:r>
    </w:p>
    <w:p w:rsidR="00854203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- предпрофессиональная подготовка легкоатлетов и успешное выступление на соревнованиях; </w:t>
      </w:r>
    </w:p>
    <w:p w:rsidR="00854203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- выполнение спортивных разрядов; </w:t>
      </w:r>
    </w:p>
    <w:p w:rsidR="00854203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>- подготовка квалифицированных спортсменов для пополнения сборных команд;</w:t>
      </w:r>
    </w:p>
    <w:p w:rsidR="00854203" w:rsidRDefault="00BF3E52" w:rsidP="00BF3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 xml:space="preserve"> - предусматривает возможность перехода к программам спортивной подготовки. </w:t>
      </w:r>
    </w:p>
    <w:p w:rsidR="00CB613D" w:rsidRDefault="00CB613D" w:rsidP="00CB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Тренировочный процесс в ДЮСШ ведется в соответствии с годовым учебным (тренировочным) планом (далее – учебный план), рассчитанным в соответствии с федеральными государственными требованиями к дополнительным предпрофессиональным программам и срокам обучения по программе на 46 недель учебно-тренировочных занятий в непосредственно в условиях ДЮСШ и тренировочных сборов, 6 недель – самостоятельная работа в период активного отдыха обучающихся.</w:t>
      </w:r>
      <w:proofErr w:type="gramEnd"/>
    </w:p>
    <w:p w:rsidR="00CB613D" w:rsidRDefault="00CB613D" w:rsidP="00CB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программе представлены задачи работы и содержание материала по основным компонентам тренировки, приводится распределение времени на предметные области по периодам и этапам, количество тренировочных занятий и соревнований, нормативные требования. Таким образом, Программа детализируют содержание работы последовательно по годам обучения. </w:t>
      </w:r>
    </w:p>
    <w:p w:rsidR="00CB613D" w:rsidRDefault="00CB613D" w:rsidP="00CB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занятий осуществляется по следующим этапам (периодам) подготовки</w:t>
      </w:r>
    </w:p>
    <w:p w:rsidR="00CB613D" w:rsidRPr="00CB613D" w:rsidRDefault="00CB613D" w:rsidP="00CB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>Предпрофессиональная программа по легкой атлет</w:t>
      </w:r>
      <w:r>
        <w:rPr>
          <w:rFonts w:ascii="Times New Roman" w:hAnsi="Times New Roman" w:cs="Times New Roman"/>
          <w:sz w:val="28"/>
          <w:szCs w:val="28"/>
        </w:rPr>
        <w:t>ике для обучающихся МОУ ДО</w:t>
      </w:r>
      <w:r w:rsidR="003D10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065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</w:t>
      </w:r>
      <w:r w:rsidR="003D1065">
        <w:rPr>
          <w:rFonts w:ascii="Times New Roman" w:hAnsi="Times New Roman" w:cs="Times New Roman"/>
          <w:sz w:val="28"/>
          <w:szCs w:val="28"/>
        </w:rPr>
        <w:t>»</w:t>
      </w:r>
      <w:r w:rsidRPr="00BF3E52">
        <w:rPr>
          <w:rFonts w:ascii="Times New Roman" w:hAnsi="Times New Roman" w:cs="Times New Roman"/>
          <w:sz w:val="28"/>
          <w:szCs w:val="28"/>
        </w:rPr>
        <w:t xml:space="preserve"> позволяют последовательно решать задачи физического воспитания и образования на всех этапах многолетней спортивной </w:t>
      </w:r>
      <w:proofErr w:type="gramStart"/>
      <w:r w:rsidRPr="00BF3E52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BF3E52">
        <w:rPr>
          <w:rFonts w:ascii="Times New Roman" w:hAnsi="Times New Roman" w:cs="Times New Roman"/>
          <w:sz w:val="28"/>
          <w:szCs w:val="28"/>
        </w:rPr>
        <w:t xml:space="preserve"> и включает в себя следующие этапы:</w:t>
      </w:r>
    </w:p>
    <w:p w:rsidR="00CB613D" w:rsidRDefault="00CB613D" w:rsidP="00CB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этап начальной подготовки - 3 года</w:t>
      </w:r>
    </w:p>
    <w:p w:rsidR="00CB613D" w:rsidRDefault="00CB613D" w:rsidP="00CB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тренировочный этап - до 5 лет. </w:t>
      </w:r>
    </w:p>
    <w:p w:rsidR="00CB613D" w:rsidRDefault="00CB613D" w:rsidP="00CB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спортивного мастерства от года и выше</w:t>
      </w:r>
    </w:p>
    <w:p w:rsidR="00CB613D" w:rsidRDefault="00CB613D" w:rsidP="00CB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тренировочного занятия при реализации программ не может превышать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B613D" w:rsidRDefault="00CB613D" w:rsidP="00CB61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 (до 1 года) 6 часов в неделю</w:t>
      </w:r>
    </w:p>
    <w:p w:rsidR="00CB613D" w:rsidRDefault="00CB613D" w:rsidP="00CB61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НП (свыше 1 года) 8 часов в неделю</w:t>
      </w:r>
    </w:p>
    <w:p w:rsidR="00CB613D" w:rsidRDefault="00CB613D" w:rsidP="00CB61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СС)- 1,2 -12 часов в неделю</w:t>
      </w:r>
    </w:p>
    <w:p w:rsidR="00CB613D" w:rsidRDefault="00CB613D" w:rsidP="00CB61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gramEnd"/>
      <w:r>
        <w:rPr>
          <w:rFonts w:ascii="Times New Roman" w:hAnsi="Times New Roman"/>
          <w:sz w:val="28"/>
          <w:szCs w:val="28"/>
        </w:rPr>
        <w:t>СС) – 3,4,5-18 часов в неделю</w:t>
      </w:r>
    </w:p>
    <w:p w:rsidR="00CB613D" w:rsidRPr="003D1065" w:rsidRDefault="00CB613D" w:rsidP="003D1065">
      <w:p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 xml:space="preserve"> до года и свыше- 24 часов в неделю.</w:t>
      </w:r>
    </w:p>
    <w:p w:rsidR="003D1065" w:rsidRDefault="003D1065" w:rsidP="003D1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обеспечивается тренерами-преподавателями отделения легкой атлетике, имеющими профессиональное образование и категории тренерско-педагогической квалификации.</w:t>
      </w:r>
    </w:p>
    <w:p w:rsidR="00CB613D" w:rsidRDefault="00CB613D" w:rsidP="00CB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13D" w:rsidRPr="00BF3E52" w:rsidRDefault="00CB613D" w:rsidP="00CB61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613D" w:rsidRPr="00BF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38"/>
    <w:rsid w:val="00063649"/>
    <w:rsid w:val="0016267E"/>
    <w:rsid w:val="001955D2"/>
    <w:rsid w:val="00264238"/>
    <w:rsid w:val="002A0576"/>
    <w:rsid w:val="003D1065"/>
    <w:rsid w:val="006429E9"/>
    <w:rsid w:val="007C13FC"/>
    <w:rsid w:val="00805E1A"/>
    <w:rsid w:val="00854203"/>
    <w:rsid w:val="00BF3E52"/>
    <w:rsid w:val="00CB613D"/>
    <w:rsid w:val="00D3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user7</cp:lastModifiedBy>
  <cp:revision>17</cp:revision>
  <dcterms:created xsi:type="dcterms:W3CDTF">2017-08-17T05:12:00Z</dcterms:created>
  <dcterms:modified xsi:type="dcterms:W3CDTF">2017-10-06T08:28:00Z</dcterms:modified>
</cp:coreProperties>
</file>