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A" w:rsidRDefault="00F67485" w:rsidP="00BD1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7485" w:rsidRDefault="00BD166A" w:rsidP="008C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6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66A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ПРОГРАММЕ В </w:t>
      </w:r>
      <w:r w:rsidRPr="00BD166A">
        <w:rPr>
          <w:rFonts w:ascii="Times New Roman" w:hAnsi="Times New Roman" w:cs="Times New Roman"/>
          <w:b/>
          <w:sz w:val="24"/>
          <w:szCs w:val="24"/>
        </w:rPr>
        <w:t>ОБЛАСТИ ФИЗИЧЕСКОЙ КУЛЬТУРЫ И СПОРТА</w:t>
      </w:r>
      <w:r w:rsidR="00F674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«ХОККЕЙ» </w:t>
      </w:r>
      <w:r w:rsidR="008C4C53">
        <w:rPr>
          <w:rFonts w:ascii="Times New Roman" w:hAnsi="Times New Roman" w:cs="Times New Roman"/>
          <w:b/>
          <w:sz w:val="24"/>
          <w:szCs w:val="24"/>
        </w:rPr>
        <w:t xml:space="preserve"> ДОПОЛНИТЕЛЬНАЯ </w:t>
      </w:r>
      <w:r w:rsidR="00F67485">
        <w:rPr>
          <w:rFonts w:ascii="Times New Roman" w:hAnsi="Times New Roman" w:cs="Times New Roman"/>
          <w:b/>
          <w:sz w:val="24"/>
          <w:szCs w:val="24"/>
        </w:rPr>
        <w:t>ПРЕДПР</w:t>
      </w:r>
      <w:r w:rsidR="008C4C53">
        <w:rPr>
          <w:rFonts w:ascii="Times New Roman" w:hAnsi="Times New Roman" w:cs="Times New Roman"/>
          <w:b/>
          <w:sz w:val="24"/>
          <w:szCs w:val="24"/>
        </w:rPr>
        <w:t xml:space="preserve">ОФЕССИОНАЛЬНАЛЬНАЯ ПРОГРАММА </w:t>
      </w:r>
      <w:r w:rsidR="00F67485">
        <w:rPr>
          <w:rFonts w:ascii="Times New Roman" w:hAnsi="Times New Roman" w:cs="Times New Roman"/>
          <w:b/>
          <w:sz w:val="24"/>
          <w:szCs w:val="24"/>
        </w:rPr>
        <w:t xml:space="preserve"> (СРОК РЕАЛИЗАЦИИ ПРОГРАММЫ - 10 ЛЕТ)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Юрьевн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1C264F" w:rsidRDefault="001C264F" w:rsidP="001C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 – заместитель директора по УВР 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1C264F" w:rsidRDefault="001C264F" w:rsidP="001C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 по МР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1A0AF4" w:rsidRDefault="001A0AF4" w:rsidP="001A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AC">
        <w:rPr>
          <w:rFonts w:ascii="Times New Roman" w:hAnsi="Times New Roman"/>
          <w:sz w:val="28"/>
          <w:szCs w:val="28"/>
        </w:rPr>
        <w:t>Настоящая прогр</w:t>
      </w:r>
      <w:r>
        <w:rPr>
          <w:rFonts w:ascii="Times New Roman" w:hAnsi="Times New Roman"/>
          <w:sz w:val="28"/>
          <w:szCs w:val="28"/>
        </w:rPr>
        <w:t>амма выполнена в соответствии 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405AC">
        <w:rPr>
          <w:rFonts w:ascii="Times New Roman" w:hAnsi="Times New Roman"/>
          <w:sz w:val="28"/>
          <w:szCs w:val="28"/>
        </w:rPr>
        <w:t>:</w:t>
      </w:r>
      <w:proofErr w:type="gramEnd"/>
    </w:p>
    <w:p w:rsidR="001A0AF4" w:rsidRPr="001A0AF4" w:rsidRDefault="001A0AF4" w:rsidP="001A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F4">
        <w:rPr>
          <w:rFonts w:ascii="Times New Roman" w:hAnsi="Times New Roman"/>
          <w:sz w:val="28"/>
          <w:szCs w:val="28"/>
        </w:rPr>
        <w:t>-Федеральный закон Российской Федерации от 29 декабря 2012г № 273 – ФЗ « Об образовании в Российской Федерации»;</w:t>
      </w:r>
    </w:p>
    <w:p w:rsidR="001A0AF4" w:rsidRPr="001A0AF4" w:rsidRDefault="001A0AF4" w:rsidP="001A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F4">
        <w:rPr>
          <w:rFonts w:ascii="Times New Roman" w:hAnsi="Times New Roman"/>
          <w:sz w:val="28"/>
          <w:szCs w:val="28"/>
        </w:rPr>
        <w:t>-Федеральный закон Российской федерации от 4 декабря 2007г № 329 – ФЗ « О физической культуре и спорте в Российской Федерации»;</w:t>
      </w:r>
    </w:p>
    <w:p w:rsidR="001A0AF4" w:rsidRDefault="001A0AF4" w:rsidP="001A0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F4">
        <w:rPr>
          <w:rFonts w:ascii="Times New Roman" w:hAnsi="Times New Roman"/>
          <w:sz w:val="28"/>
          <w:szCs w:val="28"/>
        </w:rPr>
        <w:t xml:space="preserve">-Приказ Министерства спорта Российской Федерации от 12 сентября 2013г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1A0AF4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1A0AF4">
        <w:rPr>
          <w:rFonts w:ascii="Times New Roman" w:hAnsi="Times New Roman"/>
          <w:sz w:val="28"/>
          <w:szCs w:val="28"/>
        </w:rPr>
        <w:t xml:space="preserve"> этим программам»;</w:t>
      </w:r>
    </w:p>
    <w:p w:rsidR="001A0AF4" w:rsidRDefault="001A0AF4" w:rsidP="001A0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Pr="001A0AF4">
        <w:rPr>
          <w:rFonts w:ascii="Times New Roman" w:hAnsi="Times New Roman" w:cs="Times New Roman"/>
          <w:sz w:val="28"/>
          <w:szCs w:val="28"/>
        </w:rPr>
        <w:t>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спорта Российской Федерации от 13.09.2013 г. № 730 </w:t>
      </w:r>
      <w:r w:rsidRPr="001A0AF4">
        <w:rPr>
          <w:rFonts w:ascii="Times New Roman" w:hAnsi="Times New Roman" w:cs="Times New Roman"/>
          <w:sz w:val="28"/>
          <w:szCs w:val="28"/>
        </w:rPr>
        <w:t>утвержденного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спорта Российской Федерации от </w:t>
      </w:r>
      <w:r w:rsidRPr="001A0AF4">
        <w:rPr>
          <w:rFonts w:ascii="Times New Roman" w:hAnsi="Times New Roman" w:cs="Times New Roman"/>
          <w:sz w:val="28"/>
          <w:szCs w:val="28"/>
        </w:rPr>
        <w:t>13.09.2013 г. № 731, Федерального стандарт</w:t>
      </w:r>
      <w:r>
        <w:rPr>
          <w:rFonts w:ascii="Times New Roman" w:hAnsi="Times New Roman" w:cs="Times New Roman"/>
          <w:sz w:val="28"/>
          <w:szCs w:val="28"/>
        </w:rPr>
        <w:t>а спортивной подготовки по виду спорта хоккей.</w:t>
      </w:r>
    </w:p>
    <w:p w:rsidR="001A0AF4" w:rsidRDefault="001A0AF4" w:rsidP="003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A0AF4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1A0AF4">
        <w:rPr>
          <w:rFonts w:ascii="Times New Roman" w:hAnsi="Times New Roman" w:cs="Times New Roman"/>
          <w:sz w:val="28"/>
          <w:szCs w:val="28"/>
        </w:rPr>
        <w:t>Минсп</w:t>
      </w:r>
      <w:r>
        <w:rPr>
          <w:rFonts w:ascii="Times New Roman" w:hAnsi="Times New Roman" w:cs="Times New Roman"/>
          <w:sz w:val="28"/>
          <w:szCs w:val="28"/>
        </w:rPr>
        <w:t>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27.03.2013 № 49, </w:t>
      </w:r>
      <w:r w:rsidRPr="001A0AF4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«Об образовании», </w:t>
      </w:r>
      <w:r w:rsidRPr="001A0AF4">
        <w:rPr>
          <w:rFonts w:ascii="Times New Roman" w:hAnsi="Times New Roman" w:cs="Times New Roman"/>
          <w:sz w:val="28"/>
          <w:szCs w:val="28"/>
        </w:rPr>
        <w:t>Федеральным законом «О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и спорте в Российской </w:t>
      </w:r>
      <w:r w:rsidRPr="001A0AF4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335230">
        <w:rPr>
          <w:rFonts w:ascii="Times New Roman" w:hAnsi="Times New Roman" w:cs="Times New Roman"/>
          <w:sz w:val="28"/>
          <w:szCs w:val="28"/>
        </w:rPr>
        <w:t>от 04.12.2007 г. №329-ФЗ 2007 .</w:t>
      </w:r>
    </w:p>
    <w:p w:rsidR="001C264F" w:rsidRDefault="001B060E" w:rsidP="001C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</w:t>
      </w:r>
      <w:r w:rsidR="001C264F">
        <w:rPr>
          <w:rFonts w:ascii="Times New Roman" w:hAnsi="Times New Roman" w:cs="Times New Roman"/>
          <w:sz w:val="28"/>
          <w:szCs w:val="28"/>
        </w:rPr>
        <w:t xml:space="preserve"> работы с обучающимися 8-18 лет</w:t>
      </w:r>
      <w:bookmarkStart w:id="0" w:name="_GoBack"/>
      <w:bookmarkEnd w:id="0"/>
    </w:p>
    <w:p w:rsidR="00D505CC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D505CC" w:rsidRPr="0052060C" w:rsidRDefault="00D505CC" w:rsidP="00D505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>Основными задачами многолетней подготовки являются: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навыков у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 в избранном </w:t>
      </w:r>
      <w:r w:rsidRPr="00F67485">
        <w:rPr>
          <w:rFonts w:ascii="Times New Roman" w:hAnsi="Times New Roman" w:cs="Times New Roman"/>
          <w:sz w:val="28"/>
          <w:szCs w:val="28"/>
        </w:rPr>
        <w:t>виде спорта средствами спортивной тренировки;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привлечение большого количества детей и подростков к занятиям по хоккею;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обеспечение всестороннего физического развития и укрепления здоровья;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формирование высокого уровня технико-тактического мастерства;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осуществление подготовки спортив</w:t>
      </w:r>
      <w:r>
        <w:rPr>
          <w:rFonts w:ascii="Times New Roman" w:hAnsi="Times New Roman" w:cs="Times New Roman"/>
          <w:sz w:val="28"/>
          <w:szCs w:val="28"/>
        </w:rPr>
        <w:t xml:space="preserve">ных резервов для сборных команд </w:t>
      </w:r>
      <w:r w:rsidRPr="00F67485">
        <w:rPr>
          <w:rFonts w:ascii="Times New Roman" w:hAnsi="Times New Roman" w:cs="Times New Roman"/>
          <w:sz w:val="28"/>
          <w:szCs w:val="28"/>
        </w:rPr>
        <w:t>города и района;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подготовка из числа занимающихся судей по спорту;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воспитание волев</w:t>
      </w:r>
      <w:r>
        <w:rPr>
          <w:rFonts w:ascii="Times New Roman" w:hAnsi="Times New Roman" w:cs="Times New Roman"/>
          <w:sz w:val="28"/>
          <w:szCs w:val="28"/>
        </w:rPr>
        <w:t>ых, морально стойких личностей.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>Основными показателями работы являются: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стабильность состава </w:t>
      </w:r>
      <w:proofErr w:type="gramStart"/>
      <w:r w:rsidRPr="00F6748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67485">
        <w:rPr>
          <w:rFonts w:ascii="Times New Roman" w:hAnsi="Times New Roman" w:cs="Times New Roman"/>
          <w:sz w:val="28"/>
          <w:szCs w:val="28"/>
        </w:rPr>
        <w:t>;</w:t>
      </w:r>
    </w:p>
    <w:p w:rsidR="00D505CC" w:rsidRPr="00F67485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динамика прироста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льных показателей по выполнению </w:t>
      </w:r>
      <w:r w:rsidRPr="00F67485">
        <w:rPr>
          <w:rFonts w:ascii="Times New Roman" w:hAnsi="Times New Roman" w:cs="Times New Roman"/>
          <w:sz w:val="28"/>
          <w:szCs w:val="28"/>
        </w:rPr>
        <w:t>программных требований по уровн</w:t>
      </w:r>
      <w:r>
        <w:rPr>
          <w:rFonts w:ascii="Times New Roman" w:hAnsi="Times New Roman" w:cs="Times New Roman"/>
          <w:sz w:val="28"/>
          <w:szCs w:val="28"/>
        </w:rPr>
        <w:t xml:space="preserve">ю подготовленности занимающихся </w:t>
      </w:r>
      <w:r w:rsidRPr="00F67485">
        <w:rPr>
          <w:rFonts w:ascii="Times New Roman" w:hAnsi="Times New Roman" w:cs="Times New Roman"/>
          <w:sz w:val="28"/>
          <w:szCs w:val="28"/>
        </w:rPr>
        <w:t>(физической, технической, тактической, игровой и теоретической);</w:t>
      </w:r>
    </w:p>
    <w:p w:rsidR="00D505CC" w:rsidRDefault="00D505CC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7485">
        <w:rPr>
          <w:rFonts w:ascii="Times New Roman" w:hAnsi="Times New Roman" w:cs="Times New Roman"/>
          <w:sz w:val="28"/>
          <w:szCs w:val="28"/>
        </w:rPr>
        <w:t xml:space="preserve"> результаты выступлений на соревнованиях.</w:t>
      </w:r>
    </w:p>
    <w:p w:rsidR="005F3172" w:rsidRPr="00F67485" w:rsidRDefault="00473FCA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 это к</w:t>
      </w:r>
      <w:r w:rsidR="005F3172" w:rsidRPr="005F3172">
        <w:rPr>
          <w:rFonts w:ascii="Times New Roman" w:hAnsi="Times New Roman" w:cs="Times New Roman"/>
          <w:sz w:val="28"/>
          <w:szCs w:val="28"/>
        </w:rPr>
        <w:t xml:space="preserve">омандная игра на льду на коньках в небольшой мяч или шайбу, </w:t>
      </w:r>
      <w:proofErr w:type="gramStart"/>
      <w:r w:rsidR="005F3172" w:rsidRPr="005F3172">
        <w:rPr>
          <w:rFonts w:ascii="Times New Roman" w:hAnsi="Times New Roman" w:cs="Times New Roman"/>
          <w:sz w:val="28"/>
          <w:szCs w:val="28"/>
        </w:rPr>
        <w:t>ударяемые</w:t>
      </w:r>
      <w:proofErr w:type="gramEnd"/>
      <w:r w:rsidR="005F3172" w:rsidRPr="005F3172">
        <w:rPr>
          <w:rFonts w:ascii="Times New Roman" w:hAnsi="Times New Roman" w:cs="Times New Roman"/>
          <w:sz w:val="28"/>
          <w:szCs w:val="28"/>
        </w:rPr>
        <w:t xml:space="preserve"> клюшко</w:t>
      </w:r>
      <w:r w:rsidR="005F3172">
        <w:rPr>
          <w:rFonts w:ascii="Times New Roman" w:hAnsi="Times New Roman" w:cs="Times New Roman"/>
          <w:sz w:val="28"/>
          <w:szCs w:val="28"/>
        </w:rPr>
        <w:t>й.</w:t>
      </w:r>
    </w:p>
    <w:p w:rsidR="00F67485" w:rsidRPr="00F67485" w:rsidRDefault="00F67485" w:rsidP="00F6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67485">
        <w:rPr>
          <w:rFonts w:ascii="Times New Roman" w:hAnsi="Times New Roman" w:cs="Times New Roman"/>
          <w:sz w:val="28"/>
          <w:szCs w:val="28"/>
        </w:rPr>
        <w:t>Система многолетней спортивной подготовки представляет собой единую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организа</w:t>
      </w:r>
      <w:r w:rsidR="00335230">
        <w:rPr>
          <w:rFonts w:ascii="Times New Roman" w:hAnsi="Times New Roman" w:cs="Times New Roman"/>
          <w:sz w:val="28"/>
          <w:szCs w:val="28"/>
        </w:rPr>
        <w:t xml:space="preserve">ционную систему, обеспечивающую </w:t>
      </w:r>
      <w:r w:rsidRPr="00F67485">
        <w:rPr>
          <w:rFonts w:ascii="Times New Roman" w:hAnsi="Times New Roman" w:cs="Times New Roman"/>
          <w:sz w:val="28"/>
          <w:szCs w:val="28"/>
        </w:rPr>
        <w:t>преемственность задач,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 xml:space="preserve">методов, форм подготовки спортсменов всех возрастных групп, </w:t>
      </w:r>
      <w:r w:rsidRPr="00F67485">
        <w:rPr>
          <w:rFonts w:ascii="Times New Roman" w:hAnsi="Times New Roman" w:cs="Times New Roman"/>
          <w:sz w:val="28"/>
          <w:szCs w:val="28"/>
        </w:rPr>
        <w:lastRenderedPageBreak/>
        <w:t>которая</w:t>
      </w:r>
      <w:r w:rsidR="00335230">
        <w:rPr>
          <w:rFonts w:ascii="Times New Roman" w:hAnsi="Times New Roman" w:cs="Times New Roman"/>
          <w:sz w:val="28"/>
          <w:szCs w:val="28"/>
        </w:rPr>
        <w:t xml:space="preserve"> основана на </w:t>
      </w:r>
      <w:r w:rsidRPr="00F67485">
        <w:rPr>
          <w:rFonts w:ascii="Times New Roman" w:hAnsi="Times New Roman" w:cs="Times New Roman"/>
          <w:sz w:val="28"/>
          <w:szCs w:val="28"/>
        </w:rPr>
        <w:t>целенаправленной двигательной активн</w:t>
      </w:r>
      <w:r>
        <w:rPr>
          <w:rFonts w:ascii="Times New Roman" w:hAnsi="Times New Roman" w:cs="Times New Roman"/>
          <w:sz w:val="28"/>
          <w:szCs w:val="28"/>
        </w:rPr>
        <w:t xml:space="preserve">ости (оптимальное </w:t>
      </w:r>
      <w:r w:rsidRPr="00F67485">
        <w:rPr>
          <w:rFonts w:ascii="Times New Roman" w:hAnsi="Times New Roman" w:cs="Times New Roman"/>
          <w:sz w:val="28"/>
          <w:szCs w:val="28"/>
        </w:rPr>
        <w:t>соотношение процессов тренировки, воспитания физических качеств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формирования двигательных умений, навыков и различных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подготовленности; рост объема средств общей и специальной физической</w:t>
      </w:r>
      <w:proofErr w:type="gramEnd"/>
    </w:p>
    <w:p w:rsidR="00F67485" w:rsidRPr="00F67485" w:rsidRDefault="00F67485" w:rsidP="00F6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>подготовки, соотношение между которыми постоянно изменяется; строгое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230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F67485">
        <w:rPr>
          <w:rFonts w:ascii="Times New Roman" w:hAnsi="Times New Roman" w:cs="Times New Roman"/>
          <w:sz w:val="28"/>
          <w:szCs w:val="28"/>
        </w:rPr>
        <w:t>постепенности в процессе наращивания нагрузок; одновременное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развитие отдельных качеств в возрастные периоды, наиболее 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для этого).</w:t>
      </w:r>
    </w:p>
    <w:p w:rsidR="00F67485" w:rsidRP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>Современный хоккей развивае</w:t>
      </w:r>
      <w:r>
        <w:rPr>
          <w:rFonts w:ascii="Times New Roman" w:hAnsi="Times New Roman" w:cs="Times New Roman"/>
          <w:sz w:val="28"/>
          <w:szCs w:val="28"/>
        </w:rPr>
        <w:t xml:space="preserve">тся быстрыми темпами, постоянно </w:t>
      </w:r>
      <w:r w:rsidRPr="00F67485">
        <w:rPr>
          <w:rFonts w:ascii="Times New Roman" w:hAnsi="Times New Roman" w:cs="Times New Roman"/>
          <w:sz w:val="28"/>
          <w:szCs w:val="28"/>
        </w:rPr>
        <w:t>повышаются требования к физичес</w:t>
      </w:r>
      <w:r>
        <w:rPr>
          <w:rFonts w:ascii="Times New Roman" w:hAnsi="Times New Roman" w:cs="Times New Roman"/>
          <w:sz w:val="28"/>
          <w:szCs w:val="28"/>
        </w:rPr>
        <w:t xml:space="preserve">кой, технической, тактической и </w:t>
      </w:r>
      <w:r w:rsidRPr="00F67485">
        <w:rPr>
          <w:rFonts w:ascii="Times New Roman" w:hAnsi="Times New Roman" w:cs="Times New Roman"/>
          <w:sz w:val="28"/>
          <w:szCs w:val="28"/>
        </w:rPr>
        <w:t>психологической подготовленности игрок</w:t>
      </w:r>
      <w:r>
        <w:rPr>
          <w:rFonts w:ascii="Times New Roman" w:hAnsi="Times New Roman" w:cs="Times New Roman"/>
          <w:sz w:val="28"/>
          <w:szCs w:val="28"/>
        </w:rPr>
        <w:t xml:space="preserve">ов, их моральным качествам. Все </w:t>
      </w:r>
      <w:r w:rsidRPr="00F6748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требует постоянного поиска наиболее эффективных средств, методов тренировки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и восстановления, рационального комплекса планирования,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форм и методов воспитательной работы.</w:t>
      </w:r>
    </w:p>
    <w:p w:rsidR="00F67485" w:rsidRP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>Программа разработана на основе нормативно-правовых документов,</w:t>
      </w:r>
    </w:p>
    <w:p w:rsidR="004E4EE8" w:rsidRDefault="00F67485" w:rsidP="00F6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основополагающих принципов, положений теории и методики спортивной</w:t>
      </w:r>
      <w:r>
        <w:rPr>
          <w:rFonts w:ascii="Times New Roman" w:hAnsi="Times New Roman" w:cs="Times New Roman"/>
          <w:sz w:val="28"/>
          <w:szCs w:val="28"/>
        </w:rPr>
        <w:t xml:space="preserve"> тренировки.</w:t>
      </w:r>
    </w:p>
    <w:p w:rsidR="00F67485" w:rsidRPr="00F67485" w:rsidRDefault="00F67485" w:rsidP="00F6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Среди ряда методических принципов целесообразно выделить следующие:</w:t>
      </w:r>
    </w:p>
    <w:p w:rsidR="00F67485" w:rsidRP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>Принцип комплектности предполагает тесную взаимосвязь всех сторон</w:t>
      </w:r>
    </w:p>
    <w:p w:rsidR="00F67485" w:rsidRPr="00F67485" w:rsidRDefault="00F67485" w:rsidP="00F6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 xml:space="preserve">учебно-тренировочного процесса (все </w:t>
      </w:r>
      <w:r>
        <w:rPr>
          <w:rFonts w:ascii="Times New Roman" w:hAnsi="Times New Roman" w:cs="Times New Roman"/>
          <w:sz w:val="28"/>
          <w:szCs w:val="28"/>
        </w:rPr>
        <w:t xml:space="preserve">виды подготовки, воспитательной </w:t>
      </w:r>
      <w:r w:rsidRPr="00F67485">
        <w:rPr>
          <w:rFonts w:ascii="Times New Roman" w:hAnsi="Times New Roman" w:cs="Times New Roman"/>
          <w:sz w:val="28"/>
          <w:szCs w:val="28"/>
        </w:rPr>
        <w:t>работы, восстановительных мероприятий и комплексного контроля)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оптимальном соотношении.</w:t>
      </w:r>
    </w:p>
    <w:p w:rsidR="00F67485" w:rsidRP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 xml:space="preserve"> Принцип преемственности о</w:t>
      </w:r>
      <w:r>
        <w:rPr>
          <w:rFonts w:ascii="Times New Roman" w:hAnsi="Times New Roman" w:cs="Times New Roman"/>
          <w:sz w:val="28"/>
          <w:szCs w:val="28"/>
        </w:rPr>
        <w:t xml:space="preserve">пределяет системность изложения </w:t>
      </w:r>
      <w:r w:rsidRPr="00F67485">
        <w:rPr>
          <w:rFonts w:ascii="Times New Roman" w:hAnsi="Times New Roman" w:cs="Times New Roman"/>
          <w:sz w:val="28"/>
          <w:szCs w:val="28"/>
        </w:rPr>
        <w:t>программного материала по этапам годичного и многолетнего циклов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соответствия требованиям высшего спортивного мастерства, при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преемственности задач, методов и средств подготовки, объемо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7485">
        <w:rPr>
          <w:rFonts w:ascii="Times New Roman" w:hAnsi="Times New Roman" w:cs="Times New Roman"/>
          <w:sz w:val="28"/>
          <w:szCs w:val="28"/>
        </w:rPr>
        <w:t>тренировочных и соревновательных нагрузок, роста показателей уровня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подготовленности.</w:t>
      </w:r>
    </w:p>
    <w:p w:rsidR="00F67485" w:rsidRP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Принцип </w:t>
      </w:r>
      <w:r w:rsidRPr="00F67485">
        <w:rPr>
          <w:rFonts w:ascii="Times New Roman" w:hAnsi="Times New Roman" w:cs="Times New Roman"/>
          <w:sz w:val="28"/>
          <w:szCs w:val="28"/>
        </w:rPr>
        <w:t>вариативности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 вариативность программного </w:t>
      </w:r>
      <w:r w:rsidRPr="00F67485">
        <w:rPr>
          <w:rFonts w:ascii="Times New Roman" w:hAnsi="Times New Roman" w:cs="Times New Roman"/>
          <w:sz w:val="28"/>
          <w:szCs w:val="28"/>
        </w:rPr>
        <w:t>материала в зависимости от этапа мно</w:t>
      </w:r>
      <w:r>
        <w:rPr>
          <w:rFonts w:ascii="Times New Roman" w:hAnsi="Times New Roman" w:cs="Times New Roman"/>
          <w:sz w:val="28"/>
          <w:szCs w:val="28"/>
        </w:rPr>
        <w:t xml:space="preserve">голетней подготовки, возрастных </w:t>
      </w:r>
      <w:r w:rsidRPr="00F67485">
        <w:rPr>
          <w:rFonts w:ascii="Times New Roman" w:hAnsi="Times New Roman" w:cs="Times New Roman"/>
          <w:sz w:val="28"/>
          <w:szCs w:val="28"/>
        </w:rPr>
        <w:t>индивидуальных особенностей юных хоккеистов.</w:t>
      </w:r>
    </w:p>
    <w:p w:rsidR="00F67485" w:rsidRP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>Программа включает нормативную и методическую части и содержит</w:t>
      </w:r>
    </w:p>
    <w:p w:rsidR="00F67485" w:rsidRPr="00F67485" w:rsidRDefault="00F67485" w:rsidP="00F6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рекомендации по построению, содержанию и организации 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процесса на различных этапах многолетней подготовки спортсменов.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материал излагается по этапам: начальной подготовки, тренировочного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мастерства.</w:t>
      </w:r>
    </w:p>
    <w:p w:rsidR="00F67485" w:rsidRP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85">
        <w:rPr>
          <w:rFonts w:ascii="Times New Roman" w:hAnsi="Times New Roman" w:cs="Times New Roman"/>
          <w:sz w:val="28"/>
          <w:szCs w:val="28"/>
        </w:rPr>
        <w:t>В Нормативной части Программы сфо</w:t>
      </w:r>
      <w:r>
        <w:rPr>
          <w:rFonts w:ascii="Times New Roman" w:hAnsi="Times New Roman" w:cs="Times New Roman"/>
          <w:sz w:val="28"/>
          <w:szCs w:val="28"/>
        </w:rPr>
        <w:t xml:space="preserve">рмулированы задачи деятельности  </w:t>
      </w:r>
      <w:r w:rsidRPr="00F67485">
        <w:rPr>
          <w:rFonts w:ascii="Times New Roman" w:hAnsi="Times New Roman" w:cs="Times New Roman"/>
          <w:sz w:val="28"/>
          <w:szCs w:val="28"/>
        </w:rPr>
        <w:t>спортивной школы, режимы тренировочной работы, основные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теоретической, практической, методической и спортивной подготовки,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зачисления в спортивную школу и переводные нормативы по годам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85">
        <w:rPr>
          <w:rFonts w:ascii="Times New Roman" w:hAnsi="Times New Roman" w:cs="Times New Roman"/>
          <w:sz w:val="28"/>
          <w:szCs w:val="28"/>
        </w:rPr>
        <w:t>на этапах многолетней подготовки.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Учебный план Программы содержит продолжительность и объемы реализации по предметным областям, навыки в других видах спорта, способствующие повышению профессионального мастерства в избранном, соотношение объемов тренировочного процесса по разделам обучения, включая время, отводимое для самостоятельной работы обучающихся, в том числе индивидуальным занятиям. </w:t>
      </w:r>
    </w:p>
    <w:p w:rsidR="00F67485" w:rsidRDefault="00F67485" w:rsidP="00D50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Методическая часть Програм</w:t>
      </w:r>
      <w:r w:rsidR="005F3172">
        <w:rPr>
          <w:rFonts w:ascii="Times New Roman" w:hAnsi="Times New Roman" w:cs="Times New Roman"/>
          <w:sz w:val="28"/>
          <w:szCs w:val="28"/>
        </w:rPr>
        <w:t xml:space="preserve">мы включает в себя содержание и </w:t>
      </w:r>
      <w:r w:rsidRPr="00775B8F">
        <w:rPr>
          <w:rFonts w:ascii="Times New Roman" w:hAnsi="Times New Roman" w:cs="Times New Roman"/>
          <w:sz w:val="28"/>
          <w:szCs w:val="28"/>
        </w:rPr>
        <w:t xml:space="preserve">методику работы по предметным областям, этапам (периодам) подготовки, требования техники безопасности, объемы максимальных тренировочных нагрузок.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B8F">
        <w:rPr>
          <w:rFonts w:ascii="Times New Roman" w:hAnsi="Times New Roman" w:cs="Times New Roman"/>
          <w:sz w:val="28"/>
          <w:szCs w:val="28"/>
        </w:rPr>
        <w:t>Система контроля и зачетные требования Программы включают комплексы контрольных упражнений для оценки результатов освоения Программы,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обучающихся, требования к результатам освоения Программы.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Программа содержат следующие предметные области: 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теория и методика физической культуры и спорта; </w:t>
      </w:r>
    </w:p>
    <w:p w:rsidR="00F67485" w:rsidRPr="00775B8F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общая физическая подготовка - специальная физическая подготовка 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lastRenderedPageBreak/>
        <w:t>- избранный вид спорта: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технико-тактическая подготовка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психологическая подготовка 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участие в соревнованиях 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восстановительные мероприятия 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инструкторская и судейская практика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итоговая и промежуточная аттестация </w:t>
      </w:r>
    </w:p>
    <w:p w:rsidR="00F67485" w:rsidRDefault="00F67485" w:rsidP="00F6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- друг</w:t>
      </w:r>
      <w:r>
        <w:rPr>
          <w:rFonts w:ascii="Times New Roman" w:hAnsi="Times New Roman" w:cs="Times New Roman"/>
          <w:sz w:val="28"/>
          <w:szCs w:val="28"/>
        </w:rPr>
        <w:t>ие виды спорта и подвижные игры</w:t>
      </w:r>
    </w:p>
    <w:p w:rsidR="003A1E5A" w:rsidRDefault="00F67485" w:rsidP="003A1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самостоятельная работа. </w:t>
      </w:r>
    </w:p>
    <w:p w:rsidR="003A1E5A" w:rsidRPr="001B57C9" w:rsidRDefault="003A1E5A" w:rsidP="003A1E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учебно-тренировочных занятий в непосредственно в условиях ДЮСШ и тренировочных сборов, 6 недель – самостоятельная работа в период активного отдыха обучающихся.</w:t>
      </w:r>
      <w:proofErr w:type="gramEnd"/>
    </w:p>
    <w:p w:rsidR="003A1E5A" w:rsidRDefault="003A1E5A" w:rsidP="003A1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Организация занятий осуществляется по следующим этапам (периодам) подготовки:</w:t>
      </w:r>
    </w:p>
    <w:p w:rsidR="003A1E5A" w:rsidRDefault="003A1E5A" w:rsidP="003A1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этап</w:t>
      </w:r>
      <w:r>
        <w:rPr>
          <w:rFonts w:ascii="Times New Roman" w:hAnsi="Times New Roman" w:cs="Times New Roman"/>
          <w:sz w:val="28"/>
          <w:szCs w:val="28"/>
        </w:rPr>
        <w:t xml:space="preserve"> начальной подготовки - 3 года</w:t>
      </w:r>
    </w:p>
    <w:p w:rsidR="003A1E5A" w:rsidRDefault="003A1E5A" w:rsidP="003A1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тренировочный этап - до 5 лет. </w:t>
      </w:r>
    </w:p>
    <w:p w:rsidR="003A1E5A" w:rsidRDefault="003A1E5A" w:rsidP="003A1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спортивного мастерства от года и выше</w:t>
      </w:r>
    </w:p>
    <w:p w:rsidR="003A1E5A" w:rsidRDefault="003A1E5A" w:rsidP="003A1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при реализации программ не может превышать </w:t>
      </w:r>
      <w:proofErr w:type="gramStart"/>
      <w:r w:rsidRPr="00775B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5B8F">
        <w:rPr>
          <w:rFonts w:ascii="Times New Roman" w:hAnsi="Times New Roman" w:cs="Times New Roman"/>
          <w:sz w:val="28"/>
          <w:szCs w:val="28"/>
        </w:rPr>
        <w:t>:</w:t>
      </w:r>
    </w:p>
    <w:p w:rsidR="003A1E5A" w:rsidRPr="00473FCA" w:rsidRDefault="003A1E5A" w:rsidP="003A1E5A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НП (до 1 года) 6 часов в неделю</w:t>
      </w:r>
    </w:p>
    <w:p w:rsidR="003A1E5A" w:rsidRPr="00473FCA" w:rsidRDefault="003A1E5A" w:rsidP="003A1E5A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- НП (свыше 1 года) 8 часов в неделю</w:t>
      </w:r>
    </w:p>
    <w:p w:rsidR="003A1E5A" w:rsidRPr="00473FCA" w:rsidRDefault="003A1E5A" w:rsidP="003A1E5A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73FC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73FCA">
        <w:rPr>
          <w:rFonts w:ascii="Times New Roman" w:hAnsi="Times New Roman" w:cs="Times New Roman"/>
          <w:sz w:val="28"/>
          <w:szCs w:val="28"/>
        </w:rPr>
        <w:t>СС)- 1,2 -12 часов в неделю</w:t>
      </w:r>
    </w:p>
    <w:p w:rsidR="003A1E5A" w:rsidRPr="00473FCA" w:rsidRDefault="003A1E5A" w:rsidP="003A1E5A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3FC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73FCA">
        <w:rPr>
          <w:rFonts w:ascii="Times New Roman" w:hAnsi="Times New Roman" w:cs="Times New Roman"/>
          <w:sz w:val="28"/>
          <w:szCs w:val="28"/>
        </w:rPr>
        <w:t>СС) – 3,4,5-18 часов в неделю</w:t>
      </w:r>
    </w:p>
    <w:p w:rsidR="003A1E5A" w:rsidRPr="00473FCA" w:rsidRDefault="003A1E5A" w:rsidP="003A1E5A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3FC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73FCA">
        <w:rPr>
          <w:rFonts w:ascii="Times New Roman" w:hAnsi="Times New Roman" w:cs="Times New Roman"/>
          <w:sz w:val="28"/>
          <w:szCs w:val="28"/>
        </w:rPr>
        <w:t xml:space="preserve"> до года и свыше- 24 часов в неделю.</w:t>
      </w:r>
    </w:p>
    <w:p w:rsidR="00EC78E3" w:rsidRDefault="00EC78E3" w:rsidP="00EC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 хоккей, имеющими профессиональное образование и категории тренерско-педагогической квалификации.</w:t>
      </w:r>
    </w:p>
    <w:p w:rsidR="003C6753" w:rsidRPr="00473FCA" w:rsidRDefault="003C6753" w:rsidP="00473FCA">
      <w:pPr>
        <w:rPr>
          <w:rFonts w:ascii="Times New Roman" w:hAnsi="Times New Roman" w:cs="Times New Roman"/>
          <w:sz w:val="28"/>
          <w:szCs w:val="28"/>
        </w:rPr>
      </w:pPr>
    </w:p>
    <w:sectPr w:rsidR="003C6753" w:rsidRPr="0047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B6"/>
    <w:rsid w:val="001A0AF4"/>
    <w:rsid w:val="001B060E"/>
    <w:rsid w:val="001C264F"/>
    <w:rsid w:val="00335230"/>
    <w:rsid w:val="003A1E5A"/>
    <w:rsid w:val="003C6753"/>
    <w:rsid w:val="00402DAA"/>
    <w:rsid w:val="00473FCA"/>
    <w:rsid w:val="004E4EE8"/>
    <w:rsid w:val="005F3172"/>
    <w:rsid w:val="008C4C53"/>
    <w:rsid w:val="00AE2DB6"/>
    <w:rsid w:val="00BD166A"/>
    <w:rsid w:val="00D505CC"/>
    <w:rsid w:val="00E26614"/>
    <w:rsid w:val="00EC78E3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17</cp:revision>
  <dcterms:created xsi:type="dcterms:W3CDTF">2017-08-22T09:07:00Z</dcterms:created>
  <dcterms:modified xsi:type="dcterms:W3CDTF">2017-10-06T08:27:00Z</dcterms:modified>
</cp:coreProperties>
</file>