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95F" w:rsidRDefault="00B7395F" w:rsidP="00B7395F">
      <w:pPr>
        <w:pStyle w:val="11"/>
        <w:spacing w:line="276" w:lineRule="auto"/>
      </w:pPr>
      <w:r>
        <w:t xml:space="preserve">Аннотация к дополнительной предпрофессиональной программе в области физической культуры и спорта по виду спорта: </w:t>
      </w:r>
      <w:r>
        <w:t>футбол</w:t>
      </w:r>
    </w:p>
    <w:p w:rsidR="00B7395F" w:rsidRDefault="00B7395F" w:rsidP="00B739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395F" w:rsidRDefault="00B7395F" w:rsidP="00B73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359">
        <w:rPr>
          <w:rFonts w:ascii="Times New Roman" w:hAnsi="Times New Roman" w:cs="Times New Roman"/>
          <w:sz w:val="28"/>
          <w:szCs w:val="28"/>
        </w:rPr>
        <w:t>Цель программы:</w:t>
      </w:r>
      <w:r w:rsidRPr="001A5967">
        <w:rPr>
          <w:rFonts w:ascii="Times New Roman" w:hAnsi="Times New Roman" w:cs="Times New Roman"/>
          <w:sz w:val="28"/>
          <w:szCs w:val="28"/>
        </w:rPr>
        <w:t xml:space="preserve"> </w:t>
      </w:r>
      <w:r w:rsidRPr="00973359">
        <w:rPr>
          <w:rFonts w:ascii="Times New Roman" w:hAnsi="Times New Roman" w:cs="Times New Roman"/>
          <w:sz w:val="28"/>
          <w:szCs w:val="28"/>
        </w:rPr>
        <w:t xml:space="preserve">формирование и развитие спортивных способностей обучающихся, удовлетворение их индивидуальных потребностей в физическом совершенствовании в процессе углубленных занятий </w:t>
      </w:r>
      <w:r>
        <w:rPr>
          <w:rFonts w:ascii="Times New Roman" w:hAnsi="Times New Roman" w:cs="Times New Roman"/>
          <w:sz w:val="28"/>
          <w:szCs w:val="28"/>
        </w:rPr>
        <w:t>футболом.</w:t>
      </w:r>
    </w:p>
    <w:p w:rsidR="00B7395F" w:rsidRPr="00973359" w:rsidRDefault="00B7395F" w:rsidP="00B73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359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B7395F" w:rsidRDefault="00B7395F" w:rsidP="00B739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A74">
        <w:rPr>
          <w:rFonts w:ascii="Times New Roman" w:hAnsi="Times New Roman" w:cs="Times New Roman"/>
          <w:sz w:val="28"/>
          <w:szCs w:val="28"/>
        </w:rPr>
        <w:t>воспитать устойчивый интерес к систематическим занятиям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A74">
        <w:rPr>
          <w:rFonts w:ascii="Times New Roman" w:hAnsi="Times New Roman" w:cs="Times New Roman"/>
          <w:sz w:val="28"/>
          <w:szCs w:val="28"/>
        </w:rPr>
        <w:t>физической культурой и спортом;</w:t>
      </w:r>
    </w:p>
    <w:p w:rsidR="00B7395F" w:rsidRDefault="00B7395F" w:rsidP="00B739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A74">
        <w:rPr>
          <w:rFonts w:ascii="Times New Roman" w:hAnsi="Times New Roman" w:cs="Times New Roman"/>
          <w:sz w:val="28"/>
          <w:szCs w:val="28"/>
        </w:rPr>
        <w:t>развивать физические качества обучающихся;</w:t>
      </w:r>
    </w:p>
    <w:p w:rsidR="00B7395F" w:rsidRDefault="00B7395F" w:rsidP="00B739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A74">
        <w:rPr>
          <w:rFonts w:ascii="Times New Roman" w:hAnsi="Times New Roman" w:cs="Times New Roman"/>
          <w:sz w:val="28"/>
          <w:szCs w:val="28"/>
        </w:rPr>
        <w:t>обучать основам техники и тактики футбола;</w:t>
      </w:r>
    </w:p>
    <w:p w:rsidR="00B7395F" w:rsidRDefault="00B7395F" w:rsidP="00B739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A74">
        <w:rPr>
          <w:rFonts w:ascii="Times New Roman" w:hAnsi="Times New Roman" w:cs="Times New Roman"/>
          <w:sz w:val="28"/>
          <w:szCs w:val="28"/>
        </w:rPr>
        <w:t>отбор одаренных детей, создание условий для их 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A74">
        <w:rPr>
          <w:rFonts w:ascii="Times New Roman" w:hAnsi="Times New Roman" w:cs="Times New Roman"/>
          <w:sz w:val="28"/>
          <w:szCs w:val="28"/>
        </w:rPr>
        <w:t>воспитания и физического развития;</w:t>
      </w:r>
    </w:p>
    <w:p w:rsidR="00B7395F" w:rsidRPr="00ED4A74" w:rsidRDefault="00B7395F" w:rsidP="00B739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A74">
        <w:rPr>
          <w:rFonts w:ascii="Times New Roman" w:hAnsi="Times New Roman" w:cs="Times New Roman"/>
          <w:sz w:val="28"/>
          <w:szCs w:val="28"/>
        </w:rPr>
        <w:t>подготовка к поступлению в профессиональные 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A74">
        <w:rPr>
          <w:rFonts w:ascii="Times New Roman" w:hAnsi="Times New Roman" w:cs="Times New Roman"/>
          <w:sz w:val="28"/>
          <w:szCs w:val="28"/>
        </w:rPr>
        <w:t>организации и образовательные организации высшего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A74">
        <w:rPr>
          <w:rFonts w:ascii="Times New Roman" w:hAnsi="Times New Roman" w:cs="Times New Roman"/>
          <w:sz w:val="28"/>
          <w:szCs w:val="28"/>
        </w:rPr>
        <w:t>реализующие основные образовательные программы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A74">
        <w:rPr>
          <w:rFonts w:ascii="Times New Roman" w:hAnsi="Times New Roman" w:cs="Times New Roman"/>
          <w:sz w:val="28"/>
          <w:szCs w:val="28"/>
        </w:rPr>
        <w:t>профессионального и высшего образования по укрупненным группам</w:t>
      </w:r>
    </w:p>
    <w:p w:rsidR="00B7395F" w:rsidRDefault="00B7395F" w:rsidP="00B739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359">
        <w:rPr>
          <w:rFonts w:ascii="Times New Roman" w:hAnsi="Times New Roman" w:cs="Times New Roman"/>
          <w:sz w:val="28"/>
          <w:szCs w:val="28"/>
        </w:rPr>
        <w:t>специальностей и направлений подготовки в сф</w:t>
      </w:r>
      <w:r>
        <w:rPr>
          <w:rFonts w:ascii="Times New Roman" w:hAnsi="Times New Roman" w:cs="Times New Roman"/>
          <w:sz w:val="28"/>
          <w:szCs w:val="28"/>
        </w:rPr>
        <w:t xml:space="preserve">ере образования и педагогики, в </w:t>
      </w:r>
      <w:r w:rsidRPr="00973359">
        <w:rPr>
          <w:rFonts w:ascii="Times New Roman" w:hAnsi="Times New Roman" w:cs="Times New Roman"/>
          <w:sz w:val="28"/>
          <w:szCs w:val="28"/>
        </w:rPr>
        <w:t>област</w:t>
      </w:r>
      <w:r>
        <w:rPr>
          <w:rFonts w:ascii="Times New Roman" w:hAnsi="Times New Roman" w:cs="Times New Roman"/>
          <w:sz w:val="28"/>
          <w:szCs w:val="28"/>
        </w:rPr>
        <w:t>и физической культуры и спорта;</w:t>
      </w:r>
    </w:p>
    <w:p w:rsidR="00B7395F" w:rsidRPr="00ED4A74" w:rsidRDefault="00B7395F" w:rsidP="00B739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A74">
        <w:rPr>
          <w:rFonts w:ascii="Times New Roman" w:hAnsi="Times New Roman" w:cs="Times New Roman"/>
          <w:sz w:val="28"/>
          <w:szCs w:val="28"/>
        </w:rPr>
        <w:t>повышать уровень спортивной подготовленности футболистов,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A74">
        <w:rPr>
          <w:rFonts w:ascii="Times New Roman" w:hAnsi="Times New Roman" w:cs="Times New Roman"/>
          <w:sz w:val="28"/>
          <w:szCs w:val="28"/>
        </w:rPr>
        <w:t>участвовать в соревнованиях различного уровня.</w:t>
      </w:r>
    </w:p>
    <w:p w:rsidR="00B7395F" w:rsidRDefault="00B7395F" w:rsidP="00B73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предусматривает два уровня сложности (базовый и углубленный) в освоении обучающимися образовательной программы.</w:t>
      </w:r>
    </w:p>
    <w:p w:rsidR="00B7395F" w:rsidRDefault="00B7395F" w:rsidP="00B73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обучения по образовательной программе составляет 10 лет (6 лет для базового уровня и 4 года для углубленного уровня).</w:t>
      </w:r>
    </w:p>
    <w:p w:rsidR="00B7395F" w:rsidRDefault="00B7395F" w:rsidP="00B73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Трудоемкость образовательной программы (объем времени на реализацию предметных областей) определяется из расчета 46 недель в год.</w:t>
      </w:r>
    </w:p>
    <w:p w:rsidR="00B7395F" w:rsidRDefault="00B7395F" w:rsidP="00B73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возраст для зачисления в груп</w:t>
      </w:r>
      <w:r>
        <w:rPr>
          <w:rFonts w:ascii="Times New Roman" w:hAnsi="Times New Roman" w:cs="Times New Roman"/>
          <w:sz w:val="28"/>
          <w:szCs w:val="28"/>
        </w:rPr>
        <w:t>пу базового уровня сложности – 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B7395F" w:rsidRDefault="00B7395F" w:rsidP="00B739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395F" w:rsidRDefault="00B7395F"/>
    <w:sectPr w:rsidR="00B73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311CD"/>
    <w:multiLevelType w:val="hybridMultilevel"/>
    <w:tmpl w:val="21EE10A8"/>
    <w:lvl w:ilvl="0" w:tplc="7D3A7D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10CA0"/>
    <w:multiLevelType w:val="hybridMultilevel"/>
    <w:tmpl w:val="A20A0528"/>
    <w:lvl w:ilvl="0" w:tplc="7D3A7D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CA"/>
    <w:rsid w:val="001E68CA"/>
    <w:rsid w:val="00930D96"/>
    <w:rsid w:val="00B7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7395F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B7395F"/>
    <w:pPr>
      <w:widowControl w:val="0"/>
      <w:autoSpaceDE w:val="0"/>
      <w:autoSpaceDN w:val="0"/>
      <w:spacing w:after="0" w:line="360" w:lineRule="auto"/>
      <w:ind w:left="25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7395F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B7395F"/>
    <w:pPr>
      <w:widowControl w:val="0"/>
      <w:autoSpaceDE w:val="0"/>
      <w:autoSpaceDN w:val="0"/>
      <w:spacing w:after="0" w:line="360" w:lineRule="auto"/>
      <w:ind w:left="25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2</cp:revision>
  <dcterms:created xsi:type="dcterms:W3CDTF">2023-05-19T06:23:00Z</dcterms:created>
  <dcterms:modified xsi:type="dcterms:W3CDTF">2023-05-19T06:24:00Z</dcterms:modified>
</cp:coreProperties>
</file>